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69"/>
        <w:gridCol w:w="81"/>
      </w:tblGrid>
      <w:tr w:rsidR="00B84725" w:rsidRPr="00B84725">
        <w:trPr>
          <w:tblCellSpacing w:w="15" w:type="dxa"/>
        </w:trPr>
        <w:tc>
          <w:tcPr>
            <w:tcW w:w="0" w:type="auto"/>
            <w:gridSpan w:val="2"/>
            <w:shd w:val="clear" w:color="auto" w:fill="9A9A9A"/>
            <w:vAlign w:val="center"/>
            <w:hideMark/>
          </w:tcPr>
          <w:p w:rsidR="00B84725" w:rsidRPr="00B84725" w:rsidRDefault="00B84725" w:rsidP="00B847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84725">
              <w:rPr>
                <w:rFonts w:ascii="Arial" w:eastAsia="Times New Roman" w:hAnsi="Arial" w:cs="Arial"/>
                <w:b/>
                <w:bCs/>
                <w:color w:val="FFFFFF"/>
                <w:sz w:val="18"/>
              </w:rPr>
              <w:t>Description</w:t>
            </w:r>
          </w:p>
        </w:tc>
      </w:tr>
      <w:tr w:rsidR="00B84725" w:rsidRPr="00B8472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94"/>
            </w:tblGrid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84725" w:rsidRPr="00B84725" w:rsidRDefault="00B84725" w:rsidP="00B847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84725" w:rsidRPr="00B84725" w:rsidRDefault="00B84725" w:rsidP="00B8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4725" w:rsidRPr="00B8472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84"/>
              <w:gridCol w:w="8510"/>
            </w:tblGrid>
            <w:tr w:rsidR="00B84725" w:rsidRPr="00B84725">
              <w:trPr>
                <w:tblCellSpacing w:w="0" w:type="dxa"/>
              </w:trPr>
              <w:tc>
                <w:tcPr>
                  <w:tcW w:w="686" w:type="dxa"/>
                  <w:vMerge w:val="restart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478790" cy="478790"/>
                        <wp:effectExtent l="19050" t="0" r="0" b="0"/>
                        <wp:docPr id="1" name="Picture 1" descr="http://i.dell.com/images/global/configurator/chassis/optiplex-780-mt-120x10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.dell.com/images/global/configurator/chassis/optiplex-780-mt-120x10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8790" cy="478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spellStart"/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</w:rPr>
                    <w:t>OptiPlex</w:t>
                  </w:r>
                  <w:proofErr w:type="spellEnd"/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</w:rPr>
                    <w:t xml:space="preserve"> 780 </w:t>
                  </w:r>
                  <w:proofErr w:type="spellStart"/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</w:rPr>
                    <w:t>MiniTower</w:t>
                  </w:r>
                  <w:proofErr w:type="spellEnd"/>
                </w:p>
              </w:tc>
            </w:tr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color w:val="000000"/>
                      <w:sz w:val="18"/>
                    </w:rPr>
                    <w:t>Date &amp; Time:</w:t>
                  </w: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 w:rsidRPr="00B84725">
                    <w:rPr>
                      <w:rFonts w:ascii="Arial" w:eastAsia="Times New Roman" w:hAnsi="Arial" w:cs="Arial"/>
                      <w:color w:val="000000"/>
                      <w:sz w:val="18"/>
                    </w:rPr>
                    <w:t>March 09, 2010 4:04 AM CST</w:t>
                  </w: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95885"/>
                        <wp:effectExtent l="0" t="0" r="0" b="0"/>
                        <wp:docPr id="2" name="basketDetailItems_Repeater1_ctl00_renderer_ctl00_ctl04" descr="http://i.dell.com/images/global/general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sketDetailItems_Repeater1_ctl00_renderer_ctl00_ctl04" descr="http://i.dell.com/images/global/general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95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9A9A9A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</w:rPr>
                    <w:t>SYSTEM COMPONENTS</w:t>
                  </w:r>
                </w:p>
              </w:tc>
            </w:tr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51"/>
                    <w:gridCol w:w="1721"/>
                    <w:gridCol w:w="1697"/>
                    <w:gridCol w:w="1678"/>
                    <w:gridCol w:w="1663"/>
                  </w:tblGrid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5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5039"/>
                          <w:gridCol w:w="66"/>
                          <w:gridCol w:w="1695"/>
                          <w:gridCol w:w="1710"/>
                        </w:tblGrid>
                        <w:tr w:rsidR="00B84725" w:rsidRPr="00B84725">
                          <w:trPr>
                            <w:tblCellSpacing w:w="15" w:type="dxa"/>
                          </w:trPr>
                          <w:tc>
                            <w:tcPr>
                              <w:tcW w:w="3000" w:type="pct"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B8472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</w:rPr>
                                <w:t>OptiPlex</w:t>
                              </w:r>
                              <w:proofErr w:type="spellEnd"/>
                              <w:r w:rsidRPr="00B8472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</w:rPr>
                                <w:t xml:space="preserve"> 780 </w:t>
                              </w:r>
                              <w:proofErr w:type="spellStart"/>
                              <w:r w:rsidRPr="00B8472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</w:rPr>
                                <w:t>MiniTower</w:t>
                              </w:r>
                              <w:proofErr w:type="spellEnd"/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000" w:type="pct"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Qty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 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1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5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5079"/>
                          <w:gridCol w:w="1540"/>
                          <w:gridCol w:w="1891"/>
                        </w:tblGrid>
                        <w:tr w:rsidR="00B84725" w:rsidRPr="00B84725">
                          <w:trPr>
                            <w:tblCellSpacing w:w="15" w:type="dxa"/>
                          </w:trPr>
                          <w:tc>
                            <w:tcPr>
                              <w:tcW w:w="3000" w:type="pct"/>
                              <w:vAlign w:val="center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OptiPlex</w:t>
                              </w:r>
                              <w:proofErr w:type="spellEnd"/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 xml:space="preserve"> 780 Minitower Base Standard PSU, Genuine Windows® 7 Professional Bonus-Windows XP Professional downgrade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B8472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</w:rPr>
                                <w:t>Unit Price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100" w:type="pct"/>
                              <w:hideMark/>
                            </w:tcPr>
                            <w:p w:rsidR="00B84725" w:rsidRPr="00B84725" w:rsidRDefault="00B84725" w:rsidP="00B8472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</w:rPr>
                                <w:t>$896.02</w:t>
                              </w:r>
                              <w:r w:rsidRPr="00B84725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8"/>
                      <w:szCs w:val="18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top w:w="69" w:type="dxa"/>
                      <w:left w:w="69" w:type="dxa"/>
                      <w:bottom w:w="69" w:type="dxa"/>
                      <w:right w:w="69" w:type="dxa"/>
                    </w:tblCellMar>
                    <w:tblLook w:val="04A0"/>
                  </w:tblPr>
                  <w:tblGrid>
                    <w:gridCol w:w="2355"/>
                    <w:gridCol w:w="5497"/>
                    <w:gridCol w:w="329"/>
                    <w:gridCol w:w="329"/>
                  </w:tblGrid>
                  <w:tr w:rsidR="00B84725" w:rsidRPr="00B84725">
                    <w:trPr>
                      <w:gridAfter w:val="1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</w:rPr>
                          <w:t>Catalog Number:</w:t>
                        </w: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</w:rPr>
                          <w:t>8 M1623</w:t>
                        </w: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1E1E1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666666"/>
                            <w:sz w:val="18"/>
                          </w:rPr>
                          <w:t>Module</w:t>
                        </w: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E1E1E1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> </w:t>
                        </w: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666666"/>
                            <w:sz w:val="18"/>
                          </w:rPr>
                          <w:t>Description</w:t>
                        </w:r>
                        <w:r w:rsidRPr="00B84725"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E1E1E1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OptiPlex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780 MT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OptiPlex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780 Minitower Base Standard PSU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Operating System(s)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Genuine Windows® 7 Professional Bonus-Windows XP Professional downgrade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Processors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Intel® Pentium® Dual Core E5400 with VT (2.70GHz, 2M, 800MHz FSB)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Memory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4GB DDR3 Non-ECC SDRAM,1066MHz, (2 DIMM)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Keyboard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Dell USB Entry Keyboard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Monitors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Dell Professional P2210 22in HAS Wide Monitor, VGA/ DVI/ DP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Video Cards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DVI (Digital) Adapter Card, Full Height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Boot Hard Drives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500GB SATA 3.0Gb/s and 16MB </w:t>
                        </w: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DataBurst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Cache™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Media Card Reader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No Media Card Reader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Mouse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Dell USB 2-Button Entry Mouse with Scroll, Black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Hard Drive Mode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No RAID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Removable Media Storage Device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16X DVD+/-RW and 16X </w:t>
                        </w: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DVD,SATA,Roxio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Creator™ </w:t>
                        </w: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CyberlinkPowerDVD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™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Thermal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Heat Sink, Mainstream, Minitower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Speakers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Dell AX510 Sound Bar for all </w:t>
                        </w: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UltraSharp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Flat Panel Displays (Black)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Power Supply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OptiPlex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780 Minitower Standard Power Supply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Documentation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Opti</w:t>
                        </w:r>
                        <w:proofErr w:type="spellEnd"/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780 Documentation English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Energy Efficiency Options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Dell Energy Smart Power Management Settings Enabled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Resource DVD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No Resource DVD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Hardware Support Services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3 Year Basic Limited Warranty and 3 Year NBD On-Site Service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Installation Services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No Onsite System Setup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Warranty Extension Notice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7E7E7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Warranty Extension Notice – Ensure coverage with notification when your warranty is about to expire</w:t>
                        </w:r>
                      </w:p>
                    </w:tc>
                  </w:tr>
                  <w:tr w:rsidR="00B84725" w:rsidRPr="00B8472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Processor Branding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FFFFFF"/>
                        <w:vAlign w:val="center"/>
                        <w:hideMark/>
                      </w:tcPr>
                      <w:p w:rsidR="00B84725" w:rsidRPr="00B84725" w:rsidRDefault="00B84725" w:rsidP="00B8472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B847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Vista Basic Sticker</w:t>
                        </w:r>
                      </w:p>
                    </w:tc>
                  </w:tr>
                </w:tbl>
                <w:p w:rsidR="00B84725" w:rsidRPr="00B84725" w:rsidRDefault="00B84725" w:rsidP="00B8472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84725" w:rsidRPr="00B84725" w:rsidRDefault="00B84725" w:rsidP="00B84725">
            <w:pPr>
              <w:spacing w:after="0" w:line="240" w:lineRule="auto"/>
              <w:rPr>
                <w:rFonts w:ascii="Arial" w:eastAsia="Times New Roman" w:hAnsi="Arial" w:cs="Arial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94"/>
            </w:tblGrid>
            <w:tr w:rsidR="00B84725" w:rsidRPr="00B84725">
              <w:trPr>
                <w:tblCellSpacing w:w="0" w:type="dxa"/>
              </w:trPr>
              <w:tc>
                <w:tcPr>
                  <w:tcW w:w="0" w:type="auto"/>
                  <w:shd w:val="clear" w:color="auto" w:fill="9A9A9A"/>
                  <w:vAlign w:val="center"/>
                  <w:hideMark/>
                </w:tcPr>
                <w:p w:rsidR="00B84725" w:rsidRPr="00B84725" w:rsidRDefault="00B84725" w:rsidP="00B8472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B8472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</w:rPr>
                    <w:t>TOTAL:</w:t>
                  </w: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  </w:t>
                  </w:r>
                  <w:r w:rsidRPr="00B84725">
                    <w:rPr>
                      <w:rFonts w:ascii="Arial" w:eastAsia="Times New Roman" w:hAnsi="Arial" w:cs="Arial"/>
                      <w:b/>
                      <w:bCs/>
                      <w:sz w:val="18"/>
                    </w:rPr>
                    <w:t>$896.02</w:t>
                  </w:r>
                  <w:r w:rsidRPr="00B8472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B84725" w:rsidRPr="00B84725" w:rsidRDefault="00B84725" w:rsidP="00B847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84725" w:rsidRPr="00B84725" w:rsidRDefault="00B84725" w:rsidP="00B84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44C5" w:rsidRDefault="00D844C5"/>
    <w:sectPr w:rsidR="00D844C5" w:rsidSect="00D84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4725"/>
    <w:rsid w:val="00B84725"/>
    <w:rsid w:val="00D84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4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4725"/>
    <w:rPr>
      <w:rFonts w:ascii="Arial" w:hAnsi="Arial" w:cs="Arial" w:hint="default"/>
      <w:strike w:val="0"/>
      <w:dstrike w:val="0"/>
      <w:color w:val="0066CC"/>
      <w:u w:val="none"/>
      <w:effect w:val="none"/>
    </w:rPr>
  </w:style>
  <w:style w:type="character" w:customStyle="1" w:styleId="ecommprintheader1">
    <w:name w:val="ecomm_print_header1"/>
    <w:basedOn w:val="DefaultParagraphFont"/>
    <w:rsid w:val="00B84725"/>
    <w:rPr>
      <w:b/>
      <w:bCs/>
      <w:color w:val="FFFFFF"/>
      <w:sz w:val="18"/>
      <w:szCs w:val="18"/>
    </w:rPr>
  </w:style>
  <w:style w:type="character" w:customStyle="1" w:styleId="boldregulartext1">
    <w:name w:val="bold_regular_text1"/>
    <w:basedOn w:val="DefaultParagraphFont"/>
    <w:rsid w:val="00B84725"/>
    <w:rPr>
      <w:b/>
      <w:bCs/>
      <w:color w:val="000000"/>
      <w:sz w:val="18"/>
      <w:szCs w:val="18"/>
    </w:rPr>
  </w:style>
  <w:style w:type="character" w:customStyle="1" w:styleId="regulartext1">
    <w:name w:val="regular_text1"/>
    <w:basedOn w:val="DefaultParagraphFont"/>
    <w:rsid w:val="00B84725"/>
    <w:rPr>
      <w:rFonts w:ascii="Arial" w:hAnsi="Arial" w:cs="Arial" w:hint="default"/>
      <w:color w:val="000000"/>
      <w:sz w:val="18"/>
      <w:szCs w:val="18"/>
    </w:rPr>
  </w:style>
  <w:style w:type="character" w:customStyle="1" w:styleId="titleemph1">
    <w:name w:val="title_emph1"/>
    <w:basedOn w:val="DefaultParagraphFont"/>
    <w:rsid w:val="00B84725"/>
    <w:rPr>
      <w:rFonts w:ascii="Arial" w:hAnsi="Arial" w:cs="Arial" w:hint="default"/>
      <w:b/>
      <w:bCs/>
      <w:sz w:val="18"/>
      <w:szCs w:val="18"/>
    </w:rPr>
  </w:style>
  <w:style w:type="character" w:customStyle="1" w:styleId="descriptiontext1">
    <w:name w:val="description_text1"/>
    <w:basedOn w:val="DefaultParagraphFont"/>
    <w:rsid w:val="00B84725"/>
    <w:rPr>
      <w:color w:val="000000"/>
      <w:sz w:val="16"/>
      <w:szCs w:val="16"/>
    </w:rPr>
  </w:style>
  <w:style w:type="character" w:customStyle="1" w:styleId="para1">
    <w:name w:val="para1"/>
    <w:basedOn w:val="DefaultParagraphFont"/>
    <w:rsid w:val="00B84725"/>
    <w:rPr>
      <w:rFonts w:ascii="Arial" w:hAnsi="Arial" w:cs="Arial" w:hint="default"/>
      <w:sz w:val="18"/>
      <w:szCs w:val="18"/>
    </w:rPr>
  </w:style>
  <w:style w:type="character" w:customStyle="1" w:styleId="titleemphlight1">
    <w:name w:val="title_emphlight1"/>
    <w:basedOn w:val="DefaultParagraphFont"/>
    <w:rsid w:val="00B84725"/>
    <w:rPr>
      <w:rFonts w:ascii="Arial" w:hAnsi="Arial" w:cs="Arial" w:hint="default"/>
      <w:b/>
      <w:bCs/>
      <w:color w:val="666666"/>
      <w:sz w:val="18"/>
      <w:szCs w:val="18"/>
    </w:rPr>
  </w:style>
  <w:style w:type="character" w:customStyle="1" w:styleId="titlecartitemsdetail1">
    <w:name w:val="title_cartitems_detail1"/>
    <w:basedOn w:val="DefaultParagraphFont"/>
    <w:rsid w:val="00B84725"/>
    <w:rPr>
      <w:b/>
      <w:bCs/>
      <w:color w:val="00000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7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1471</Characters>
  <Application>Microsoft Office Word</Application>
  <DocSecurity>0</DocSecurity>
  <Lines>12</Lines>
  <Paragraphs>3</Paragraphs>
  <ScaleCrop>false</ScaleCrop>
  <Company>Targus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Cornavaca</dc:creator>
  <cp:keywords/>
  <dc:description/>
  <cp:lastModifiedBy>Leticia Cornavaca</cp:lastModifiedBy>
  <cp:revision>1</cp:revision>
  <dcterms:created xsi:type="dcterms:W3CDTF">2010-03-08T22:04:00Z</dcterms:created>
  <dcterms:modified xsi:type="dcterms:W3CDTF">2010-03-08T22:07:00Z</dcterms:modified>
</cp:coreProperties>
</file>