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2E4" w:rsidRDefault="003C4FC5">
      <w:r>
        <w:rPr>
          <w:noProof/>
        </w:rPr>
        <w:drawing>
          <wp:inline distT="0" distB="0" distL="0" distR="0">
            <wp:extent cx="9315450" cy="7267991"/>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9307668" cy="7261919"/>
                    </a:xfrm>
                    <a:prstGeom prst="rect">
                      <a:avLst/>
                    </a:prstGeom>
                    <a:noFill/>
                    <a:ln w="9525">
                      <a:noFill/>
                      <a:miter lim="800000"/>
                      <a:headEnd/>
                      <a:tailEnd/>
                    </a:ln>
                  </pic:spPr>
                </pic:pic>
              </a:graphicData>
            </a:graphic>
          </wp:inline>
        </w:drawing>
      </w:r>
    </w:p>
    <w:p w:rsidR="003C4FC5" w:rsidRDefault="003C4FC5"/>
    <w:p w:rsidR="003C4FC5" w:rsidRDefault="003C4FC5">
      <w:pPr>
        <w:rPr>
          <w:sz w:val="40"/>
          <w:szCs w:val="40"/>
        </w:rPr>
      </w:pPr>
      <w:r>
        <w:rPr>
          <w:sz w:val="40"/>
          <w:szCs w:val="40"/>
        </w:rPr>
        <w:t>Hello Juan’s team-</w:t>
      </w:r>
    </w:p>
    <w:p w:rsidR="003C4FC5" w:rsidRDefault="003C4FC5">
      <w:pPr>
        <w:rPr>
          <w:sz w:val="40"/>
          <w:szCs w:val="40"/>
        </w:rPr>
      </w:pPr>
    </w:p>
    <w:p w:rsidR="003C4FC5" w:rsidRDefault="003C4FC5">
      <w:pPr>
        <w:rPr>
          <w:sz w:val="40"/>
          <w:szCs w:val="40"/>
        </w:rPr>
      </w:pPr>
      <w:r>
        <w:rPr>
          <w:sz w:val="40"/>
          <w:szCs w:val="40"/>
        </w:rPr>
        <w:t xml:space="preserve">I have a question and then I need some info added to the social services page. </w:t>
      </w:r>
    </w:p>
    <w:p w:rsidR="003C4FC5" w:rsidRDefault="003C4FC5">
      <w:pPr>
        <w:rPr>
          <w:sz w:val="40"/>
          <w:szCs w:val="40"/>
        </w:rPr>
      </w:pPr>
    </w:p>
    <w:p w:rsidR="003C4FC5" w:rsidRDefault="003C4FC5">
      <w:pPr>
        <w:rPr>
          <w:sz w:val="40"/>
          <w:szCs w:val="40"/>
        </w:rPr>
      </w:pPr>
      <w:r>
        <w:rPr>
          <w:sz w:val="40"/>
          <w:szCs w:val="40"/>
        </w:rPr>
        <w:t xml:space="preserve">1.  Why is it that in between the #2 and #3 there is such a big gap of space?  See the Print screen shot above?  </w:t>
      </w:r>
    </w:p>
    <w:p w:rsidR="003C4FC5" w:rsidRDefault="003C4FC5">
      <w:pPr>
        <w:rPr>
          <w:sz w:val="40"/>
          <w:szCs w:val="40"/>
        </w:rPr>
      </w:pPr>
      <w:r>
        <w:rPr>
          <w:sz w:val="40"/>
          <w:szCs w:val="40"/>
        </w:rPr>
        <w:t>--Please fix this space and I would like to add another service to this list.</w:t>
      </w:r>
    </w:p>
    <w:p w:rsidR="003C4FC5" w:rsidRDefault="003C4FC5">
      <w:pPr>
        <w:rPr>
          <w:sz w:val="40"/>
          <w:szCs w:val="40"/>
        </w:rPr>
      </w:pPr>
      <w:r>
        <w:rPr>
          <w:sz w:val="40"/>
          <w:szCs w:val="40"/>
        </w:rPr>
        <w:t xml:space="preserve">2.  Service # 18. (should directly follow # 17 and be setup to look the same as the rest of this </w:t>
      </w:r>
      <w:r>
        <w:rPr>
          <w:sz w:val="40"/>
          <w:szCs w:val="40"/>
        </w:rPr>
        <w:tab/>
        <w:t xml:space="preserve">list of services) </w:t>
      </w:r>
    </w:p>
    <w:p w:rsidR="003C4FC5" w:rsidRDefault="003C4FC5">
      <w:pPr>
        <w:rPr>
          <w:sz w:val="40"/>
          <w:szCs w:val="40"/>
        </w:rPr>
      </w:pPr>
      <w:r>
        <w:rPr>
          <w:sz w:val="40"/>
          <w:szCs w:val="40"/>
        </w:rPr>
        <w:tab/>
        <w:t xml:space="preserve">18. SCAN- Emergency Assistance Fund Program – when you click on the words and the box pops up this is what it should say </w:t>
      </w:r>
      <w:proofErr w:type="gramStart"/>
      <w:r>
        <w:rPr>
          <w:sz w:val="40"/>
          <w:szCs w:val="40"/>
        </w:rPr>
        <w:t>inside</w:t>
      </w:r>
      <w:proofErr w:type="gramEnd"/>
      <w:r>
        <w:rPr>
          <w:sz w:val="40"/>
          <w:szCs w:val="40"/>
        </w:rPr>
        <w:t xml:space="preserve">: </w:t>
      </w:r>
    </w:p>
    <w:p w:rsidR="003C4FC5" w:rsidRPr="003C4FC5" w:rsidRDefault="003C4FC5" w:rsidP="003C4FC5">
      <w:pPr>
        <w:rPr>
          <w:b/>
          <w:sz w:val="28"/>
          <w:szCs w:val="28"/>
        </w:rPr>
      </w:pPr>
      <w:r w:rsidRPr="003C4FC5">
        <w:rPr>
          <w:b/>
          <w:sz w:val="28"/>
          <w:szCs w:val="28"/>
        </w:rPr>
        <w:t>The Emergency Ass</w:t>
      </w:r>
      <w:r>
        <w:rPr>
          <w:b/>
          <w:sz w:val="28"/>
          <w:szCs w:val="28"/>
        </w:rPr>
        <w:t xml:space="preserve">istance Fund provides one-time </w:t>
      </w:r>
      <w:r w:rsidRPr="003C4FC5">
        <w:rPr>
          <w:b/>
          <w:sz w:val="28"/>
          <w:szCs w:val="28"/>
        </w:rPr>
        <w:t>financial support to older adults and their caregivers faced with unexpected  expenses. Eligibility criteria older adults meet low to moderate-income poverty guidelines based on Federal guidelines. Must be 60 years of age, or older, must reside in the County of Los Angeles. The Emergency Fund can be used for purchase of service or equipment, including the following categories: Transportation, Food assistance, Respite, Housing Assistance, Adult Day Care Programs, Utility Payment, Home repairs, Adaptive devices, such as ramps, bath benches,  grab bars and Support for other basic necessities. Please call SBSS receptionist, extension 200, for an appointment to meet with a Social Worker.</w:t>
      </w:r>
    </w:p>
    <w:p w:rsidR="003C4FC5" w:rsidRDefault="003C4FC5">
      <w:pPr>
        <w:rPr>
          <w:sz w:val="40"/>
          <w:szCs w:val="40"/>
        </w:rPr>
      </w:pPr>
    </w:p>
    <w:p w:rsidR="003C4FC5" w:rsidRPr="003C4FC5" w:rsidRDefault="003C4FC5">
      <w:pPr>
        <w:rPr>
          <w:sz w:val="40"/>
          <w:szCs w:val="40"/>
        </w:rPr>
      </w:pPr>
      <w:r>
        <w:rPr>
          <w:sz w:val="40"/>
          <w:szCs w:val="40"/>
        </w:rPr>
        <w:lastRenderedPageBreak/>
        <w:t xml:space="preserve"> </w:t>
      </w:r>
    </w:p>
    <w:sectPr w:rsidR="003C4FC5" w:rsidRPr="003C4FC5" w:rsidSect="003C4FC5">
      <w:pgSz w:w="15840" w:h="12240" w:orient="landscape"/>
      <w:pgMar w:top="245" w:right="245" w:bottom="245" w:left="245"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revisionView w:inkAnnotations="0"/>
  <w:defaultTabStop w:val="720"/>
  <w:drawingGridHorizontalSpacing w:val="110"/>
  <w:displayHorizontalDrawingGridEvery w:val="2"/>
  <w:characterSpacingControl w:val="doNotCompress"/>
  <w:compat/>
  <w:rsids>
    <w:rsidRoot w:val="003C4FC5"/>
    <w:rsid w:val="003C4FC5"/>
    <w:rsid w:val="005662E4"/>
    <w:rsid w:val="0081273B"/>
    <w:rsid w:val="00920941"/>
    <w:rsid w:val="009A0A36"/>
    <w:rsid w:val="00E00E73"/>
    <w:rsid w:val="00F11C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2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4F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FC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90870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192</Words>
  <Characters>1095</Characters>
  <Application>Microsoft Office Word</Application>
  <DocSecurity>0</DocSecurity>
  <Lines>9</Lines>
  <Paragraphs>2</Paragraphs>
  <ScaleCrop>false</ScaleCrop>
  <Company> </Company>
  <LinksUpToDate>false</LinksUpToDate>
  <CharactersWithSpaces>1285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gprovencio</dc:creator>
  <cp:keywords/>
  <dc:description/>
  <cp:lastModifiedBy>gprovencio</cp:lastModifiedBy>
  <cp:revision>1</cp:revision>
  <dcterms:created xsi:type="dcterms:W3CDTF">2010-12-13T19:24:00Z</dcterms:created>
  <dcterms:modified xsi:type="dcterms:W3CDTF">2010-12-13T19:32:00Z</dcterms:modified>
</cp:coreProperties>
</file>